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BE4D5" w:themeColor="accent2" w:themeTint="33"/>
  <w:body>
    <w:p w14:paraId="50A22DAB" w14:textId="41B0C68B" w:rsidR="00BD4A4D" w:rsidRDefault="001C19D1" w:rsidP="001C19D1">
      <w:pPr>
        <w:jc w:val="center"/>
      </w:pPr>
      <w:bookmarkStart w:id="0" w:name="_GoBack"/>
      <w:bookmarkEnd w:id="0"/>
      <w:r w:rsidRPr="00FB0273">
        <w:rPr>
          <w:noProof/>
          <w:lang w:eastAsia="ru-RU"/>
        </w:rPr>
        <w:drawing>
          <wp:inline distT="0" distB="0" distL="0" distR="0" wp14:anchorId="47D3AEF2" wp14:editId="19C69035">
            <wp:extent cx="1649730" cy="1804200"/>
            <wp:effectExtent l="0" t="0" r="7620" b="5715"/>
            <wp:docPr id="1" name="Рисунок 1" descr="C:\Users\dns\Desktop\РАБОТА ВСЯ\Памятка нон\Genprokuratu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ns\Desktop\РАБОТА ВСЯ\Памятка нон\Genprokuratura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4906" cy="1831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3D6D63" w14:textId="77777777" w:rsidR="001C19D1" w:rsidRDefault="001C19D1" w:rsidP="00501870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1C19D1">
        <w:rPr>
          <w:rFonts w:ascii="Times New Roman" w:hAnsi="Times New Roman" w:cs="Times New Roman"/>
          <w:sz w:val="28"/>
          <w:szCs w:val="28"/>
        </w:rPr>
        <w:t>ГЕНЕРАЛЬНАЯ ПРОКУРАТУРА РОССЙИСКОЙ ФЕДЕРАЦИИ</w:t>
      </w:r>
      <w:r w:rsidRPr="001C19D1">
        <w:rPr>
          <w:rFonts w:ascii="Times New Roman" w:hAnsi="Times New Roman" w:cs="Times New Roman"/>
          <w:sz w:val="28"/>
          <w:szCs w:val="28"/>
        </w:rPr>
        <w:br/>
      </w:r>
      <w:r w:rsidRPr="001C19D1">
        <w:rPr>
          <w:rFonts w:ascii="Times New Roman" w:hAnsi="Times New Roman" w:cs="Times New Roman"/>
          <w:sz w:val="28"/>
          <w:szCs w:val="28"/>
        </w:rPr>
        <w:br/>
        <w:t xml:space="preserve">ПРОКУРАТУРА </w:t>
      </w:r>
    </w:p>
    <w:p w14:paraId="632387C0" w14:textId="77777777" w:rsidR="001C19D1" w:rsidRDefault="001C19D1" w:rsidP="00501870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1C19D1">
        <w:rPr>
          <w:rFonts w:ascii="Times New Roman" w:hAnsi="Times New Roman" w:cs="Times New Roman"/>
          <w:sz w:val="28"/>
          <w:szCs w:val="28"/>
        </w:rPr>
        <w:t>ПРИМОРСКОГО КРАЯ</w:t>
      </w:r>
      <w:r w:rsidRPr="001C19D1">
        <w:rPr>
          <w:rFonts w:ascii="Times New Roman" w:hAnsi="Times New Roman" w:cs="Times New Roman"/>
          <w:sz w:val="28"/>
          <w:szCs w:val="28"/>
        </w:rPr>
        <w:br/>
      </w:r>
      <w:r w:rsidRPr="001C19D1">
        <w:rPr>
          <w:rFonts w:ascii="Times New Roman" w:hAnsi="Times New Roman" w:cs="Times New Roman"/>
          <w:sz w:val="28"/>
          <w:szCs w:val="28"/>
        </w:rPr>
        <w:br/>
        <w:t xml:space="preserve">ПРОКУРАТУРА </w:t>
      </w:r>
    </w:p>
    <w:p w14:paraId="35BD8EC6" w14:textId="699A650D" w:rsidR="001C19D1" w:rsidRPr="001C19D1" w:rsidRDefault="001C19D1" w:rsidP="00501870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1C19D1">
        <w:rPr>
          <w:rFonts w:ascii="Times New Roman" w:hAnsi="Times New Roman" w:cs="Times New Roman"/>
          <w:sz w:val="28"/>
          <w:szCs w:val="28"/>
        </w:rPr>
        <w:t xml:space="preserve">ЯКОВЛЕВСКОГО РАЙОНА </w:t>
      </w:r>
    </w:p>
    <w:p w14:paraId="29F3BC86" w14:textId="77777777" w:rsidR="001C19D1" w:rsidRDefault="001C19D1" w:rsidP="001C19D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6295AD7" w14:textId="1A64D95E" w:rsidR="001C19D1" w:rsidRPr="001C19D1" w:rsidRDefault="001C19D1" w:rsidP="001C19D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C19D1">
        <w:rPr>
          <w:rFonts w:ascii="Times New Roman" w:hAnsi="Times New Roman" w:cs="Times New Roman"/>
          <w:b/>
          <w:sz w:val="32"/>
          <w:szCs w:val="32"/>
        </w:rPr>
        <w:t>ПАМЯТКА</w:t>
      </w:r>
    </w:p>
    <w:p w14:paraId="165AD36A" w14:textId="69B0013B" w:rsidR="001C19D1" w:rsidRDefault="00FB0273" w:rsidP="001C19D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B0273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194F9A">
        <w:rPr>
          <w:rFonts w:ascii="Times New Roman" w:hAnsi="Times New Roman" w:cs="Times New Roman"/>
          <w:b/>
          <w:bCs/>
          <w:sz w:val="28"/>
          <w:szCs w:val="28"/>
        </w:rPr>
        <w:t xml:space="preserve">Дополнительные меры социальной поддержки детей в условиях распространения новой коронавирусной инфекции </w:t>
      </w:r>
      <w:r w:rsidRPr="00FB0273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5FA41EED" w14:textId="77777777" w:rsidR="00E86D63" w:rsidRDefault="00E86D63" w:rsidP="001C19D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061B3A5" w14:textId="1C2ACE30" w:rsidR="00E86D63" w:rsidRDefault="00194F9A" w:rsidP="001C19D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1615E3F9" wp14:editId="341D66A0">
            <wp:extent cx="1848325" cy="1233756"/>
            <wp:effectExtent l="133350" t="209550" r="133350" b="214630"/>
            <wp:docPr id="2" name="Рисунок 2" descr="https://avatars.mds.yandex.net/get-zen_doc/1594643/pub_5e0315e81e8e3f00b0d1d54b_5e031603433ecc00add7f010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get-zen_doc/1594643/pub_5e0315e81e8e3f00b0d1d54b_5e031603433ecc00add7f010/scale_120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830820">
                      <a:off x="0" y="0"/>
                      <a:ext cx="1853086" cy="1236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9ACAD" w14:textId="77777777" w:rsidR="00D41DEE" w:rsidRDefault="00D41DEE" w:rsidP="001C19D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02C22F5" w14:textId="77777777" w:rsidR="00194F9A" w:rsidRDefault="00194F9A" w:rsidP="00D21E1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</w:rPr>
      </w:pPr>
    </w:p>
    <w:p w14:paraId="13D96DC1" w14:textId="516C9C2B" w:rsidR="00D21E17" w:rsidRPr="00343723" w:rsidRDefault="00D21E17" w:rsidP="00D21E17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343723">
        <w:rPr>
          <w:rFonts w:ascii="Times New Roman" w:eastAsia="Calibri" w:hAnsi="Times New Roman" w:cs="Times New Roman"/>
          <w:b/>
          <w:bCs/>
          <w:sz w:val="32"/>
          <w:szCs w:val="32"/>
        </w:rPr>
        <w:t xml:space="preserve">Прокуратура Яковлевского района </w:t>
      </w:r>
      <w:r w:rsidR="00194F9A" w:rsidRPr="00343723">
        <w:rPr>
          <w:rFonts w:ascii="Times New Roman" w:eastAsia="Calibri" w:hAnsi="Times New Roman" w:cs="Times New Roman"/>
          <w:b/>
          <w:bCs/>
          <w:sz w:val="32"/>
          <w:szCs w:val="32"/>
        </w:rPr>
        <w:t xml:space="preserve">разъясняет </w:t>
      </w:r>
      <w:r w:rsidR="00257CAF" w:rsidRPr="00343723">
        <w:rPr>
          <w:rFonts w:ascii="Times New Roman" w:eastAsia="Calibri" w:hAnsi="Times New Roman" w:cs="Times New Roman"/>
          <w:b/>
          <w:bCs/>
          <w:sz w:val="32"/>
          <w:szCs w:val="32"/>
        </w:rPr>
        <w:t>порядок получения социальных выплат</w:t>
      </w:r>
    </w:p>
    <w:p w14:paraId="4D3A226A" w14:textId="77777777" w:rsidR="00B5679C" w:rsidRDefault="00B5679C" w:rsidP="00D21E1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</w:rPr>
      </w:pPr>
    </w:p>
    <w:p w14:paraId="6DD93032" w14:textId="6C7B96C8" w:rsidR="00257CAF" w:rsidRPr="00343723" w:rsidRDefault="00257CAF" w:rsidP="00D21E1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343723">
        <w:rPr>
          <w:rFonts w:ascii="Times New Roman" w:eastAsia="Calibri" w:hAnsi="Times New Roman" w:cs="Times New Roman"/>
          <w:sz w:val="32"/>
          <w:szCs w:val="32"/>
        </w:rPr>
        <w:t xml:space="preserve">Указом Президента РФ от 20.03.2020 № 199 установлена ежемесячная денежная выплата на ребенка в возрасте </w:t>
      </w:r>
      <w:r w:rsidRPr="002E6310">
        <w:rPr>
          <w:rFonts w:ascii="Times New Roman" w:eastAsia="Calibri" w:hAnsi="Times New Roman" w:cs="Times New Roman"/>
          <w:b/>
          <w:sz w:val="32"/>
          <w:szCs w:val="32"/>
        </w:rPr>
        <w:t>от 3</w:t>
      </w:r>
      <w:r w:rsidRPr="00343723">
        <w:rPr>
          <w:rFonts w:ascii="Times New Roman" w:eastAsia="Calibri" w:hAnsi="Times New Roman" w:cs="Times New Roman"/>
          <w:b/>
          <w:sz w:val="32"/>
          <w:szCs w:val="32"/>
        </w:rPr>
        <w:t xml:space="preserve"> до 7 лет</w:t>
      </w:r>
      <w:r w:rsidRPr="00343723">
        <w:rPr>
          <w:rFonts w:ascii="Times New Roman" w:eastAsia="Calibri" w:hAnsi="Times New Roman" w:cs="Times New Roman"/>
          <w:sz w:val="32"/>
          <w:szCs w:val="32"/>
        </w:rPr>
        <w:t xml:space="preserve"> включительно, начиная с 01.01.2020.</w:t>
      </w:r>
    </w:p>
    <w:p w14:paraId="50E247C0" w14:textId="77777777" w:rsidR="00257CAF" w:rsidRPr="00343723" w:rsidRDefault="00257CAF" w:rsidP="00D21E1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343723">
        <w:rPr>
          <w:rFonts w:ascii="Times New Roman" w:eastAsia="Calibri" w:hAnsi="Times New Roman" w:cs="Times New Roman"/>
          <w:sz w:val="32"/>
          <w:szCs w:val="32"/>
        </w:rPr>
        <w:t>Право на пособие имеют семьи, среднедушевой доход которых не превышает величину прожиточного минимума на душу населения, установленную в Приморском края за 2 квартал 2019 года.</w:t>
      </w:r>
    </w:p>
    <w:p w14:paraId="752EF58E" w14:textId="77777777" w:rsidR="00257CAF" w:rsidRPr="00343723" w:rsidRDefault="00257CAF" w:rsidP="00D21E1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343723">
        <w:rPr>
          <w:rFonts w:ascii="Times New Roman" w:eastAsia="Calibri" w:hAnsi="Times New Roman" w:cs="Times New Roman"/>
          <w:sz w:val="32"/>
          <w:szCs w:val="32"/>
        </w:rPr>
        <w:t xml:space="preserve">Размер пособия составляет 50% величины прожиточного минимума для детей, установленной в Приморском крае, то есть </w:t>
      </w:r>
      <w:r w:rsidRPr="00343723">
        <w:rPr>
          <w:rFonts w:ascii="Times New Roman" w:eastAsia="Calibri" w:hAnsi="Times New Roman" w:cs="Times New Roman"/>
          <w:b/>
          <w:sz w:val="32"/>
          <w:szCs w:val="32"/>
        </w:rPr>
        <w:t>7221 руб</w:t>
      </w:r>
      <w:r w:rsidRPr="00343723">
        <w:rPr>
          <w:rFonts w:ascii="Times New Roman" w:eastAsia="Calibri" w:hAnsi="Times New Roman" w:cs="Times New Roman"/>
          <w:sz w:val="32"/>
          <w:szCs w:val="32"/>
        </w:rPr>
        <w:t>.</w:t>
      </w:r>
    </w:p>
    <w:p w14:paraId="0031EFB2" w14:textId="77777777" w:rsidR="00343723" w:rsidRDefault="00343723" w:rsidP="00D21E1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14:paraId="16C53E15" w14:textId="77777777" w:rsidR="00343723" w:rsidRDefault="00343723" w:rsidP="00D21E1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14:paraId="27EB6ADF" w14:textId="77777777" w:rsidR="00343723" w:rsidRDefault="00343723" w:rsidP="00D21E1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14:paraId="0A58B60A" w14:textId="4DA6E05B" w:rsidR="00257CAF" w:rsidRDefault="00257CAF" w:rsidP="00D21E1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343723">
        <w:rPr>
          <w:rFonts w:ascii="Times New Roman" w:eastAsia="Calibri" w:hAnsi="Times New Roman" w:cs="Times New Roman"/>
          <w:sz w:val="32"/>
          <w:szCs w:val="32"/>
        </w:rPr>
        <w:lastRenderedPageBreak/>
        <w:t xml:space="preserve">Для назначения пособия необходимо только </w:t>
      </w:r>
      <w:r w:rsidRPr="00343723">
        <w:rPr>
          <w:rFonts w:ascii="Times New Roman" w:eastAsia="Calibri" w:hAnsi="Times New Roman" w:cs="Times New Roman"/>
          <w:b/>
          <w:sz w:val="32"/>
          <w:szCs w:val="32"/>
        </w:rPr>
        <w:t>заявление</w:t>
      </w:r>
      <w:r w:rsidRPr="00343723">
        <w:rPr>
          <w:rFonts w:ascii="Times New Roman" w:eastAsia="Calibri" w:hAnsi="Times New Roman" w:cs="Times New Roman"/>
          <w:sz w:val="32"/>
          <w:szCs w:val="32"/>
        </w:rPr>
        <w:t xml:space="preserve">, которое может быть направлено в том числе </w:t>
      </w:r>
      <w:r w:rsidR="007B0A07">
        <w:rPr>
          <w:rFonts w:ascii="Times New Roman" w:eastAsia="Calibri" w:hAnsi="Times New Roman" w:cs="Times New Roman"/>
          <w:sz w:val="32"/>
          <w:szCs w:val="32"/>
        </w:rPr>
        <w:t xml:space="preserve"> в электронном виде через портал Госуслуг, в </w:t>
      </w:r>
      <w:r w:rsidRPr="00343723">
        <w:rPr>
          <w:rFonts w:ascii="Times New Roman" w:eastAsia="Calibri" w:hAnsi="Times New Roman" w:cs="Times New Roman"/>
          <w:sz w:val="32"/>
          <w:szCs w:val="32"/>
        </w:rPr>
        <w:t>территориальное подразделение КГКУ «Центр социальной поддержки населения Приморского края».</w:t>
      </w:r>
    </w:p>
    <w:p w14:paraId="565A2C37" w14:textId="77777777" w:rsidR="00343723" w:rsidRDefault="00343723" w:rsidP="00D21E1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14:paraId="5C5F0F06" w14:textId="77777777" w:rsidR="00343723" w:rsidRPr="00343723" w:rsidRDefault="00343723" w:rsidP="00D21E1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14:paraId="17243E74" w14:textId="28491139" w:rsidR="00257CAF" w:rsidRDefault="00343723" w:rsidP="0034372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16267AB2" wp14:editId="651ACC68">
            <wp:extent cx="2876549" cy="3248025"/>
            <wp:effectExtent l="0" t="0" r="635" b="0"/>
            <wp:docPr id="5" name="Рисунок 5" descr="http://kletsksocial.ru/wp-content/uploads/2020/05/posobie-ot-3-do-7-l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kletsksocial.ru/wp-content/uploads/2020/05/posobie-ot-3-do-7-le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3252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7CA9ED" w14:textId="77777777" w:rsidR="00257CAF" w:rsidRDefault="00257CAF" w:rsidP="00D21E1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</w:rPr>
      </w:pPr>
    </w:p>
    <w:p w14:paraId="4EAFF968" w14:textId="77777777" w:rsidR="00257CAF" w:rsidRDefault="00257CAF" w:rsidP="00D21E1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</w:rPr>
      </w:pPr>
    </w:p>
    <w:p w14:paraId="2CF3662E" w14:textId="77777777" w:rsidR="00257CAF" w:rsidRDefault="00257CAF" w:rsidP="00D21E1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</w:rPr>
      </w:pPr>
    </w:p>
    <w:p w14:paraId="0D6FBA8C" w14:textId="77777777" w:rsidR="00343723" w:rsidRDefault="00343723" w:rsidP="00D21E1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</w:rPr>
      </w:pPr>
    </w:p>
    <w:p w14:paraId="12544821" w14:textId="77777777" w:rsidR="00343723" w:rsidRDefault="00343723" w:rsidP="00D21E1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</w:rPr>
      </w:pPr>
    </w:p>
    <w:p w14:paraId="5F8E907D" w14:textId="7148A6CE" w:rsidR="00257CAF" w:rsidRPr="00343723" w:rsidRDefault="00257CAF" w:rsidP="00D21E1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343723">
        <w:rPr>
          <w:rFonts w:ascii="Times New Roman" w:eastAsia="Calibri" w:hAnsi="Times New Roman" w:cs="Times New Roman"/>
          <w:sz w:val="32"/>
          <w:szCs w:val="32"/>
        </w:rPr>
        <w:t>Указом Президента РФ от 07.04.2020 № 249 установлены выплаты категориям граждан не</w:t>
      </w:r>
      <w:r w:rsidR="00343723" w:rsidRPr="00343723">
        <w:rPr>
          <w:rFonts w:ascii="Times New Roman" w:eastAsia="Calibri" w:hAnsi="Times New Roman" w:cs="Times New Roman"/>
          <w:sz w:val="32"/>
          <w:szCs w:val="32"/>
        </w:rPr>
        <w:t>зависимо от уровня дохода семьи:</w:t>
      </w:r>
    </w:p>
    <w:p w14:paraId="1ACDE9E8" w14:textId="73D0971A" w:rsidR="00343723" w:rsidRPr="00343723" w:rsidRDefault="00343723" w:rsidP="0034372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343723">
        <w:rPr>
          <w:rFonts w:ascii="Times New Roman" w:eastAsia="Calibri" w:hAnsi="Times New Roman" w:cs="Times New Roman"/>
          <w:sz w:val="32"/>
          <w:szCs w:val="32"/>
        </w:rPr>
        <w:t xml:space="preserve">Ежемесячная выплата в размере 5 000 руб. на детей </w:t>
      </w:r>
      <w:r w:rsidRPr="00343723">
        <w:rPr>
          <w:rFonts w:ascii="Times New Roman" w:eastAsia="Calibri" w:hAnsi="Times New Roman" w:cs="Times New Roman"/>
          <w:b/>
          <w:sz w:val="32"/>
          <w:szCs w:val="32"/>
        </w:rPr>
        <w:t>до 3 лет</w:t>
      </w:r>
      <w:r w:rsidRPr="00343723">
        <w:rPr>
          <w:rFonts w:ascii="Times New Roman" w:eastAsia="Calibri" w:hAnsi="Times New Roman" w:cs="Times New Roman"/>
          <w:sz w:val="32"/>
          <w:szCs w:val="32"/>
        </w:rPr>
        <w:t xml:space="preserve"> с апреля по июнь 2020 года.</w:t>
      </w:r>
    </w:p>
    <w:p w14:paraId="12AED0A1" w14:textId="6C6A0DFA" w:rsidR="00343723" w:rsidRPr="00343723" w:rsidRDefault="00343723" w:rsidP="0034372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343723">
        <w:rPr>
          <w:rFonts w:ascii="Times New Roman" w:eastAsia="Calibri" w:hAnsi="Times New Roman" w:cs="Times New Roman"/>
          <w:sz w:val="32"/>
          <w:szCs w:val="32"/>
        </w:rPr>
        <w:t>Право на получение выплат имеют не только семьи, имеющие право на материнский капитал, но и все семьи, родившие или усыновившие первого ребенка с 1 апреля 2017 года до 1 января 2020 года.</w:t>
      </w:r>
    </w:p>
    <w:p w14:paraId="0BEF608F" w14:textId="77777777" w:rsidR="00343723" w:rsidRDefault="00343723" w:rsidP="007B0A0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6E7AA95A" w14:textId="0C78A94A" w:rsidR="007B0A07" w:rsidRDefault="007B0A07" w:rsidP="007B0A0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0C034072" wp14:editId="50532C05">
            <wp:extent cx="2800350" cy="2600325"/>
            <wp:effectExtent l="0" t="0" r="0" b="9525"/>
            <wp:docPr id="6" name="Рисунок 6" descr="http://karatuzskoe24.ru/upload/iblock/e6b/e6b719a340af240b3f3d2dcd8e3ee2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karatuzskoe24.ru/upload/iblock/e6b/e6b719a340af240b3f3d2dcd8e3ee21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805" cy="2606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CC9835" w14:textId="69723C35" w:rsidR="007B0A07" w:rsidRDefault="00146AE4" w:rsidP="00146AE4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noProof/>
          <w:lang w:eastAsia="ru-RU"/>
        </w:rPr>
        <w:lastRenderedPageBreak/>
        <w:drawing>
          <wp:inline distT="0" distB="0" distL="0" distR="0" wp14:anchorId="5E7CA3FB" wp14:editId="07E9E4A2">
            <wp:extent cx="2880360" cy="2880360"/>
            <wp:effectExtent l="0" t="0" r="0" b="0"/>
            <wp:docPr id="8" name="Рисунок 8" descr="https://thumbs.dreamstime.com/b/happy-family-vector-background-file-eps-format-313857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thumbs.dreamstime.com/b/happy-family-vector-background-file-eps-format-3138579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CE392B" w14:textId="77777777" w:rsidR="007B0A07" w:rsidRDefault="007B0A07" w:rsidP="007B0A0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14:paraId="00DE54DB" w14:textId="4DE4F1B0" w:rsidR="00343723" w:rsidRDefault="007B0A07" w:rsidP="007B0A0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7B0A07">
        <w:rPr>
          <w:rFonts w:ascii="Times New Roman" w:eastAsia="Calibri" w:hAnsi="Times New Roman" w:cs="Times New Roman"/>
          <w:sz w:val="32"/>
          <w:szCs w:val="32"/>
        </w:rPr>
        <w:t xml:space="preserve">Единовременная выплата в размере 10000 руб. семьям с детьми в возрасте </w:t>
      </w:r>
      <w:r w:rsidRPr="002E6310">
        <w:rPr>
          <w:rFonts w:ascii="Times New Roman" w:eastAsia="Calibri" w:hAnsi="Times New Roman" w:cs="Times New Roman"/>
          <w:b/>
          <w:sz w:val="32"/>
          <w:szCs w:val="32"/>
        </w:rPr>
        <w:t>от 3 до 16 лет</w:t>
      </w:r>
      <w:r w:rsidRPr="007B0A07">
        <w:rPr>
          <w:rFonts w:ascii="Times New Roman" w:eastAsia="Calibri" w:hAnsi="Times New Roman" w:cs="Times New Roman"/>
          <w:sz w:val="32"/>
          <w:szCs w:val="32"/>
        </w:rPr>
        <w:t xml:space="preserve"> при условии достижения ребенком возраста </w:t>
      </w:r>
      <w:r w:rsidRPr="002E6310">
        <w:rPr>
          <w:rFonts w:ascii="Times New Roman" w:eastAsia="Calibri" w:hAnsi="Times New Roman" w:cs="Times New Roman"/>
          <w:sz w:val="32"/>
          <w:szCs w:val="32"/>
        </w:rPr>
        <w:t>16 лет до 01 июля 2020 года.</w:t>
      </w:r>
    </w:p>
    <w:p w14:paraId="5FAE9C3D" w14:textId="542C9ADB" w:rsidR="007B0A07" w:rsidRDefault="007B0A07" w:rsidP="007B0A0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343723">
        <w:rPr>
          <w:rFonts w:ascii="Times New Roman" w:eastAsia="Calibri" w:hAnsi="Times New Roman" w:cs="Times New Roman"/>
          <w:sz w:val="32"/>
          <w:szCs w:val="32"/>
        </w:rPr>
        <w:t xml:space="preserve">Для назначения пособия необходимо только </w:t>
      </w:r>
      <w:r w:rsidRPr="00343723">
        <w:rPr>
          <w:rFonts w:ascii="Times New Roman" w:eastAsia="Calibri" w:hAnsi="Times New Roman" w:cs="Times New Roman"/>
          <w:b/>
          <w:sz w:val="32"/>
          <w:szCs w:val="32"/>
        </w:rPr>
        <w:t>заявление</w:t>
      </w:r>
      <w:r w:rsidRPr="00343723">
        <w:rPr>
          <w:rFonts w:ascii="Times New Roman" w:eastAsia="Calibri" w:hAnsi="Times New Roman" w:cs="Times New Roman"/>
          <w:sz w:val="32"/>
          <w:szCs w:val="32"/>
        </w:rPr>
        <w:t xml:space="preserve">, которое может быть направлено в том числе </w:t>
      </w:r>
      <w:r>
        <w:rPr>
          <w:rFonts w:ascii="Times New Roman" w:eastAsia="Calibri" w:hAnsi="Times New Roman" w:cs="Times New Roman"/>
          <w:sz w:val="32"/>
          <w:szCs w:val="32"/>
        </w:rPr>
        <w:t xml:space="preserve"> в электронном виде </w:t>
      </w:r>
      <w:r w:rsidRPr="007B0A07">
        <w:rPr>
          <w:rFonts w:ascii="Times New Roman" w:eastAsia="Calibri" w:hAnsi="Times New Roman" w:cs="Times New Roman"/>
          <w:sz w:val="32"/>
          <w:szCs w:val="32"/>
        </w:rPr>
        <w:t>через портал Госуслуг</w:t>
      </w:r>
      <w:r>
        <w:rPr>
          <w:rFonts w:ascii="Times New Roman" w:eastAsia="Calibri" w:hAnsi="Times New Roman" w:cs="Times New Roman"/>
          <w:sz w:val="32"/>
          <w:szCs w:val="32"/>
        </w:rPr>
        <w:t>,</w:t>
      </w:r>
      <w:r w:rsidRPr="007B0A07">
        <w:rPr>
          <w:rFonts w:ascii="Times New Roman" w:eastAsia="Calibri" w:hAnsi="Times New Roman" w:cs="Times New Roman"/>
          <w:sz w:val="32"/>
          <w:szCs w:val="32"/>
        </w:rPr>
        <w:t xml:space="preserve"> </w:t>
      </w:r>
      <w:r>
        <w:rPr>
          <w:rFonts w:ascii="Times New Roman" w:eastAsia="Calibri" w:hAnsi="Times New Roman" w:cs="Times New Roman"/>
          <w:sz w:val="32"/>
          <w:szCs w:val="32"/>
        </w:rPr>
        <w:t xml:space="preserve">до 01.10.2020 в </w:t>
      </w:r>
      <w:r w:rsidRPr="00343723">
        <w:rPr>
          <w:rFonts w:ascii="Times New Roman" w:eastAsia="Calibri" w:hAnsi="Times New Roman" w:cs="Times New Roman"/>
          <w:sz w:val="32"/>
          <w:szCs w:val="32"/>
        </w:rPr>
        <w:t>территориальн</w:t>
      </w:r>
      <w:r>
        <w:rPr>
          <w:rFonts w:ascii="Times New Roman" w:eastAsia="Calibri" w:hAnsi="Times New Roman" w:cs="Times New Roman"/>
          <w:sz w:val="32"/>
          <w:szCs w:val="32"/>
        </w:rPr>
        <w:t>ые</w:t>
      </w:r>
      <w:r w:rsidRPr="00343723">
        <w:rPr>
          <w:rFonts w:ascii="Times New Roman" w:eastAsia="Calibri" w:hAnsi="Times New Roman" w:cs="Times New Roman"/>
          <w:sz w:val="32"/>
          <w:szCs w:val="32"/>
        </w:rPr>
        <w:t xml:space="preserve"> подразделени</w:t>
      </w:r>
      <w:r>
        <w:rPr>
          <w:rFonts w:ascii="Times New Roman" w:eastAsia="Calibri" w:hAnsi="Times New Roman" w:cs="Times New Roman"/>
          <w:sz w:val="32"/>
          <w:szCs w:val="32"/>
        </w:rPr>
        <w:t>я</w:t>
      </w:r>
      <w:r w:rsidRPr="00343723">
        <w:rPr>
          <w:rFonts w:ascii="Times New Roman" w:eastAsia="Calibri" w:hAnsi="Times New Roman" w:cs="Times New Roman"/>
          <w:sz w:val="32"/>
          <w:szCs w:val="32"/>
        </w:rPr>
        <w:t xml:space="preserve"> </w:t>
      </w:r>
      <w:r>
        <w:rPr>
          <w:rFonts w:ascii="Times New Roman" w:eastAsia="Calibri" w:hAnsi="Times New Roman" w:cs="Times New Roman"/>
          <w:sz w:val="32"/>
          <w:szCs w:val="32"/>
        </w:rPr>
        <w:t>ГУ – Отделение Пенсионного фонда РФ по Приморскому краю</w:t>
      </w:r>
    </w:p>
    <w:p w14:paraId="28504D6D" w14:textId="6136439F" w:rsidR="00B5679C" w:rsidRDefault="00146AE4" w:rsidP="00D21E17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</w:pPr>
      <w:r>
        <w:rPr>
          <w:rFonts w:ascii="Times New Roman" w:eastAsia="Calibri" w:hAnsi="Times New Roman" w:cs="Times New Roman"/>
          <w:b/>
          <w:bCs/>
          <w:sz w:val="28"/>
        </w:rPr>
        <w:lastRenderedPageBreak/>
        <w:tab/>
      </w:r>
      <w:r w:rsidRPr="00146AE4">
        <w:rPr>
          <w:rFonts w:ascii="Times New Roman" w:eastAsia="Calibri" w:hAnsi="Times New Roman" w:cs="Times New Roman"/>
          <w:bCs/>
          <w:sz w:val="32"/>
          <w:szCs w:val="32"/>
        </w:rPr>
        <w:t xml:space="preserve">В случае, </w:t>
      </w:r>
      <w:r>
        <w:rPr>
          <w:rFonts w:ascii="Times New Roman" w:eastAsia="Calibri" w:hAnsi="Times New Roman" w:cs="Times New Roman"/>
          <w:bCs/>
          <w:sz w:val="32"/>
          <w:szCs w:val="32"/>
        </w:rPr>
        <w:t xml:space="preserve">несогласия с отказом в назначении указанных выплат Вы вправе обратиться в органы прокуратуры с письменным обращением, в том числе через интернет-приемную прокуратуры Приморского края </w:t>
      </w:r>
      <w:hyperlink r:id="rId11" w:history="1">
        <w:r w:rsidRPr="00146AE4">
          <w:rPr>
            <w:rStyle w:val="a6"/>
            <w:rFonts w:ascii="Times New Roman" w:eastAsia="Calibri" w:hAnsi="Times New Roman" w:cs="Times New Roman"/>
            <w:bCs/>
            <w:color w:val="000000" w:themeColor="text1"/>
            <w:sz w:val="32"/>
            <w:szCs w:val="32"/>
          </w:rPr>
          <w:t>http://prosecutor.ru/</w:t>
        </w:r>
      </w:hyperlink>
      <w:r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>, для защиты своих прав.</w:t>
      </w:r>
    </w:p>
    <w:p w14:paraId="2AE248DA" w14:textId="77777777" w:rsidR="002E6310" w:rsidRDefault="002E6310" w:rsidP="00D21E17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</w:pPr>
    </w:p>
    <w:p w14:paraId="4611A34B" w14:textId="77777777" w:rsidR="002E6310" w:rsidRPr="00146AE4" w:rsidRDefault="002E6310" w:rsidP="00D21E1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32"/>
          <w:szCs w:val="32"/>
        </w:rPr>
      </w:pPr>
    </w:p>
    <w:p w14:paraId="56F94482" w14:textId="192809AA" w:rsidR="00B5679C" w:rsidRDefault="002E6310" w:rsidP="00D21E1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</w:rPr>
      </w:pPr>
      <w:r>
        <w:rPr>
          <w:noProof/>
          <w:lang w:eastAsia="ru-RU"/>
        </w:rPr>
        <w:drawing>
          <wp:inline distT="0" distB="0" distL="0" distR="0" wp14:anchorId="300783C5" wp14:editId="2D6A4828">
            <wp:extent cx="2876550" cy="2857500"/>
            <wp:effectExtent l="0" t="0" r="0" b="0"/>
            <wp:docPr id="9" name="Рисунок 9" descr="http://clipart-library.com/image_gallery/425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clipart-library.com/image_gallery/4253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86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5679C" w:rsidSect="0052230F">
      <w:pgSz w:w="16838" w:h="11906" w:orient="landscape"/>
      <w:pgMar w:top="851" w:right="678" w:bottom="567" w:left="1134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A30B86"/>
    <w:multiLevelType w:val="multilevel"/>
    <w:tmpl w:val="9098A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30381E"/>
    <w:multiLevelType w:val="multilevel"/>
    <w:tmpl w:val="1DAA7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C594242"/>
    <w:multiLevelType w:val="hybridMultilevel"/>
    <w:tmpl w:val="5EF40C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A4D"/>
    <w:rsid w:val="00146AE4"/>
    <w:rsid w:val="00194F9A"/>
    <w:rsid w:val="001C19D1"/>
    <w:rsid w:val="00257CAF"/>
    <w:rsid w:val="002E6310"/>
    <w:rsid w:val="00343723"/>
    <w:rsid w:val="00501870"/>
    <w:rsid w:val="0052230F"/>
    <w:rsid w:val="005408EE"/>
    <w:rsid w:val="005735B3"/>
    <w:rsid w:val="005C23EA"/>
    <w:rsid w:val="00775A96"/>
    <w:rsid w:val="007B0A07"/>
    <w:rsid w:val="0089017F"/>
    <w:rsid w:val="00B5679C"/>
    <w:rsid w:val="00BD4A4D"/>
    <w:rsid w:val="00D21E17"/>
    <w:rsid w:val="00D41DEE"/>
    <w:rsid w:val="00E86D63"/>
    <w:rsid w:val="00F475EA"/>
    <w:rsid w:val="00FB0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129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08E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21E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1E1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146AE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08E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21E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1E1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146A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prosecutor.ru/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ДециусМеридиус Максимус</dc:creator>
  <cp:lastModifiedBy>Metod</cp:lastModifiedBy>
  <cp:revision>2</cp:revision>
  <cp:lastPrinted>2020-05-29T05:56:00Z</cp:lastPrinted>
  <dcterms:created xsi:type="dcterms:W3CDTF">2020-06-05T02:54:00Z</dcterms:created>
  <dcterms:modified xsi:type="dcterms:W3CDTF">2020-06-05T02:54:00Z</dcterms:modified>
</cp:coreProperties>
</file>